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9C920" w14:textId="407A4710" w:rsidR="00A0191D" w:rsidRDefault="00F51CBC" w:rsidP="0016721C">
      <w:pPr>
        <w:pStyle w:val="Heading1"/>
      </w:pPr>
      <w:r>
        <w:t xml:space="preserve">RISC-V </w:t>
      </w:r>
      <w:r w:rsidR="0016721C">
        <w:t xml:space="preserve">Instruction </w:t>
      </w:r>
      <w:r>
        <w:t>Simulation</w:t>
      </w:r>
    </w:p>
    <w:p w14:paraId="40C265A8" w14:textId="32E41B19" w:rsidR="0016721C" w:rsidRDefault="0016721C" w:rsidP="0016721C">
      <w:pPr>
        <w:pStyle w:val="Heading2"/>
      </w:pPr>
      <w:r>
        <w:t>Objective</w:t>
      </w:r>
    </w:p>
    <w:p w14:paraId="154F219D" w14:textId="69DAD0F6" w:rsidR="0016721C" w:rsidRPr="0016721C" w:rsidRDefault="0016721C" w:rsidP="0016721C">
      <w:r>
        <w:t>Simulate a simple RISC-V assembly language program.</w:t>
      </w:r>
    </w:p>
    <w:p w14:paraId="66BEB233" w14:textId="76B0809B" w:rsidR="0016721C" w:rsidRDefault="0016721C" w:rsidP="0016721C">
      <w:pPr>
        <w:pStyle w:val="Heading2"/>
      </w:pPr>
      <w:r>
        <w:t>Setup</w:t>
      </w:r>
    </w:p>
    <w:p w14:paraId="38CAA9F9" w14:textId="2B5776DB" w:rsidR="0016721C" w:rsidRPr="0016721C" w:rsidRDefault="0016721C" w:rsidP="0016721C">
      <w:r>
        <w:t>Several RISC-V simulators are available. This example was developed for the Cornell Web-based RISC-V simulator.</w:t>
      </w:r>
    </w:p>
    <w:p w14:paraId="52262ADE" w14:textId="4EFB67FE" w:rsidR="004101FD" w:rsidRDefault="004101FD" w:rsidP="00F51CBC">
      <w:pPr>
        <w:pStyle w:val="NoSpacing"/>
      </w:pPr>
      <w:hyperlink r:id="rId6" w:anchor=":~:text=RISC-V%20Interpreter.%20Input%20your%20RISC-V" w:history="1">
        <w:r w:rsidRPr="004101FD">
          <w:rPr>
            <w:rStyle w:val="Hyperlink"/>
          </w:rPr>
          <w:t>RISC-V Interpreter (cornell.edu)</w:t>
        </w:r>
      </w:hyperlink>
    </w:p>
    <w:p w14:paraId="585B9581" w14:textId="77777777" w:rsidR="0016721C" w:rsidRDefault="0016721C" w:rsidP="00F51CBC">
      <w:pPr>
        <w:pStyle w:val="NoSpacing"/>
      </w:pPr>
    </w:p>
    <w:p w14:paraId="656474C0" w14:textId="377EFA62" w:rsidR="0016721C" w:rsidRDefault="0016721C" w:rsidP="00F51CBC">
      <w:pPr>
        <w:pStyle w:val="NoSpacing"/>
      </w:pPr>
      <w:r>
        <w:t>Procedure</w:t>
      </w:r>
    </w:p>
    <w:p w14:paraId="4B304235" w14:textId="3CE8D360" w:rsidR="00F51CBC" w:rsidRDefault="0016721C" w:rsidP="0016721C">
      <w:r>
        <w:t>Install your RISC-V simulator or start the Web-based simulator.</w:t>
      </w:r>
    </w:p>
    <w:p w14:paraId="27FC4639" w14:textId="78CF069E" w:rsidR="00422A59" w:rsidRDefault="00422A59" w:rsidP="0016721C">
      <w:r>
        <w:t>Enter your code into the simulator.</w:t>
      </w:r>
    </w:p>
    <w:p w14:paraId="5EBAEC09" w14:textId="77777777" w:rsidR="00422A59" w:rsidRPr="00422A59" w:rsidRDefault="00422A59" w:rsidP="00422A59">
      <w:pPr>
        <w:spacing w:after="0" w:line="240" w:lineRule="auto"/>
        <w:rPr>
          <w:rFonts w:ascii="Lucida Sans Typewriter" w:hAnsi="Lucida Sans Typewriter"/>
        </w:rPr>
      </w:pPr>
      <w:r w:rsidRPr="00422A59">
        <w:rPr>
          <w:rFonts w:ascii="Lucida Sans Typewriter" w:hAnsi="Lucida Sans Typewriter"/>
        </w:rPr>
        <w:t>add x3, x1, x2</w:t>
      </w:r>
    </w:p>
    <w:p w14:paraId="12D6EEE0" w14:textId="43FE0AE8" w:rsidR="00422A59" w:rsidRDefault="00422A59" w:rsidP="00422A59">
      <w:pPr>
        <w:spacing w:after="0" w:line="240" w:lineRule="auto"/>
        <w:rPr>
          <w:rFonts w:ascii="Lucida Sans Typewriter" w:hAnsi="Lucida Sans Typewriter"/>
        </w:rPr>
      </w:pPr>
      <w:r w:rsidRPr="00422A59">
        <w:rPr>
          <w:rFonts w:ascii="Lucida Sans Typewriter" w:hAnsi="Lucida Sans Typewriter"/>
        </w:rPr>
        <w:t>addi x4, x1, 1</w:t>
      </w:r>
    </w:p>
    <w:p w14:paraId="73AC6B4B" w14:textId="77777777" w:rsidR="00422A59" w:rsidRDefault="00422A59" w:rsidP="00422A59">
      <w:pPr>
        <w:spacing w:after="0" w:line="240" w:lineRule="auto"/>
        <w:rPr>
          <w:rFonts w:ascii="Lucida Sans Typewriter" w:hAnsi="Lucida Sans Typewriter"/>
        </w:rPr>
      </w:pPr>
    </w:p>
    <w:p w14:paraId="7A70E687" w14:textId="4431765C" w:rsidR="00422A59" w:rsidRDefault="00422A59" w:rsidP="00422A59">
      <w:r>
        <w:t>Enter initial values for registers.</w:t>
      </w:r>
    </w:p>
    <w:p w14:paraId="0ECCD10E" w14:textId="269B4A1C" w:rsidR="002551CD" w:rsidRDefault="002551CD" w:rsidP="00422A59">
      <w:r w:rsidRPr="002551CD">
        <w:drawing>
          <wp:inline distT="0" distB="0" distL="0" distR="0" wp14:anchorId="2E76D7C2" wp14:editId="5279CAB4">
            <wp:extent cx="5410240" cy="1590687"/>
            <wp:effectExtent l="0" t="0" r="0" b="9525"/>
            <wp:docPr id="191767399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673996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0240" cy="159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B1D99" w14:textId="0C0083D0" w:rsidR="00422A59" w:rsidRDefault="00422A59" w:rsidP="00422A59">
      <w:r>
        <w:t>Execute the code and examine the new register values.</w:t>
      </w:r>
    </w:p>
    <w:p w14:paraId="053F25F1" w14:textId="314E2EB5" w:rsidR="00422A59" w:rsidRPr="00422A59" w:rsidRDefault="002551CD" w:rsidP="00422A59">
      <w:r w:rsidRPr="002551CD">
        <w:drawing>
          <wp:inline distT="0" distB="0" distL="0" distR="0" wp14:anchorId="1F62A16F" wp14:editId="665F75E1">
            <wp:extent cx="5419765" cy="1571636"/>
            <wp:effectExtent l="0" t="0" r="9525" b="0"/>
            <wp:docPr id="28393697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936977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19765" cy="1571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2A59" w:rsidRPr="00422A5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85358" w14:textId="77777777" w:rsidR="00DD2019" w:rsidRDefault="00DD2019" w:rsidP="00DD2019">
      <w:pPr>
        <w:spacing w:after="0" w:line="240" w:lineRule="auto"/>
      </w:pPr>
      <w:r>
        <w:separator/>
      </w:r>
    </w:p>
  </w:endnote>
  <w:endnote w:type="continuationSeparator" w:id="0">
    <w:p w14:paraId="5C501755" w14:textId="77777777" w:rsidR="00DD2019" w:rsidRDefault="00DD2019" w:rsidP="00DD2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91E29" w14:textId="14B963F8" w:rsidR="00DD2019" w:rsidRDefault="00DD2019">
    <w:pPr>
      <w:pStyle w:val="Footer"/>
    </w:pPr>
    <w:r w:rsidRPr="00536DAD">
      <w:t>Copyright © 2025 Marilyn Wolf.</w:t>
    </w:r>
  </w:p>
  <w:p w14:paraId="09652BB4" w14:textId="77777777" w:rsidR="00DD2019" w:rsidRDefault="00DD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C1641" w14:textId="77777777" w:rsidR="00DD2019" w:rsidRDefault="00DD2019" w:rsidP="00DD2019">
      <w:pPr>
        <w:spacing w:after="0" w:line="240" w:lineRule="auto"/>
      </w:pPr>
      <w:r>
        <w:separator/>
      </w:r>
    </w:p>
  </w:footnote>
  <w:footnote w:type="continuationSeparator" w:id="0">
    <w:p w14:paraId="799DC873" w14:textId="77777777" w:rsidR="00DD2019" w:rsidRDefault="00DD2019" w:rsidP="00DD20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CBC"/>
    <w:rsid w:val="000313EB"/>
    <w:rsid w:val="00043A11"/>
    <w:rsid w:val="0016721C"/>
    <w:rsid w:val="002346EB"/>
    <w:rsid w:val="002551CD"/>
    <w:rsid w:val="003370A9"/>
    <w:rsid w:val="004101FD"/>
    <w:rsid w:val="00422A59"/>
    <w:rsid w:val="00586888"/>
    <w:rsid w:val="005E4421"/>
    <w:rsid w:val="00820587"/>
    <w:rsid w:val="008B372C"/>
    <w:rsid w:val="009650E6"/>
    <w:rsid w:val="00A0191D"/>
    <w:rsid w:val="00B6128D"/>
    <w:rsid w:val="00BC651F"/>
    <w:rsid w:val="00BD44CF"/>
    <w:rsid w:val="00D7629C"/>
    <w:rsid w:val="00DD2019"/>
    <w:rsid w:val="00F51CBC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834FE"/>
  <w15:chartTrackingRefBased/>
  <w15:docId w15:val="{F34E1224-5CA9-4C47-B370-6B2B7FDFA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D7629C"/>
    <w:pPr>
      <w:spacing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D7629C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51C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1CB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D2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01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DD2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01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s.cornell.edu/courses/cs3410/2019sp/riscv/interpreter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5</cp:revision>
  <dcterms:created xsi:type="dcterms:W3CDTF">2024-10-01T20:12:00Z</dcterms:created>
  <dcterms:modified xsi:type="dcterms:W3CDTF">2025-01-23T16:13:00Z</dcterms:modified>
</cp:coreProperties>
</file>